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"/>
        <w:gridCol w:w="724"/>
        <w:gridCol w:w="1705"/>
        <w:gridCol w:w="479"/>
        <w:gridCol w:w="1830"/>
        <w:gridCol w:w="208"/>
        <w:gridCol w:w="66"/>
        <w:gridCol w:w="11"/>
        <w:gridCol w:w="353"/>
        <w:gridCol w:w="113"/>
        <w:gridCol w:w="222"/>
        <w:gridCol w:w="334"/>
        <w:gridCol w:w="1142"/>
        <w:gridCol w:w="299"/>
        <w:gridCol w:w="62"/>
        <w:gridCol w:w="142"/>
        <w:gridCol w:w="1165"/>
        <w:gridCol w:w="675"/>
        <w:gridCol w:w="44"/>
      </w:tblGrid>
      <w:tr w:rsidR="00CF4737" w:rsidTr="00CF4737">
        <w:trPr>
          <w:trHeight w:val="283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84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559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35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066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29"/>
            </w:tblGrid>
            <w:tr w:rsidR="007C21B3">
              <w:trPr>
                <w:trHeight w:val="205"/>
              </w:trPr>
              <w:tc>
                <w:tcPr>
                  <w:tcW w:w="38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</w:rPr>
                    <w:t>3-iojo VSAFAS „Veiklos rezultatų ataskaita“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</w:tr>
      <w:tr w:rsidR="00CF4737" w:rsidTr="00CF4737">
        <w:trPr>
          <w:trHeight w:val="283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84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559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35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066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29"/>
            </w:tblGrid>
            <w:tr w:rsidR="007C21B3">
              <w:trPr>
                <w:trHeight w:val="205"/>
              </w:trPr>
              <w:tc>
                <w:tcPr>
                  <w:tcW w:w="38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</w:rPr>
                    <w:t>2 priedas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</w:tr>
      <w:tr w:rsidR="007C21B3">
        <w:trPr>
          <w:trHeight w:val="141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84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559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35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066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76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</w:tr>
      <w:tr w:rsidR="00CF4737" w:rsidTr="00CF4737">
        <w:trPr>
          <w:trHeight w:val="284"/>
        </w:trPr>
        <w:tc>
          <w:tcPr>
            <w:tcW w:w="68" w:type="dxa"/>
            <w:gridSpan w:val="19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37"/>
            </w:tblGrid>
            <w:tr w:rsidR="007C21B3">
              <w:trPr>
                <w:trHeight w:val="206"/>
              </w:trPr>
              <w:tc>
                <w:tcPr>
                  <w:tcW w:w="96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</w:rPr>
                    <w:t>Trakų r. Senųjų Trakų Kęstučio pagrindinė mokykla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</w:tr>
      <w:tr w:rsidR="00CF4737" w:rsidTr="00CF4737">
        <w:trPr>
          <w:trHeight w:val="284"/>
        </w:trPr>
        <w:tc>
          <w:tcPr>
            <w:tcW w:w="68" w:type="dxa"/>
            <w:gridSpan w:val="19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37"/>
            </w:tblGrid>
            <w:tr w:rsidR="007C21B3">
              <w:trPr>
                <w:trHeight w:val="206"/>
              </w:trPr>
              <w:tc>
                <w:tcPr>
                  <w:tcW w:w="9637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(Viešojo sektoriaus subjekto arba viešojo sektoriaus subjektų grupės pavadinimas)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</w:tr>
      <w:tr w:rsidR="007C21B3">
        <w:trPr>
          <w:trHeight w:val="140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84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559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35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066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76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</w:tr>
      <w:tr w:rsidR="00CF4737" w:rsidTr="00CF4737">
        <w:trPr>
          <w:trHeight w:val="284"/>
        </w:trPr>
        <w:tc>
          <w:tcPr>
            <w:tcW w:w="68" w:type="dxa"/>
            <w:gridSpan w:val="19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37"/>
            </w:tblGrid>
            <w:tr w:rsidR="007C21B3">
              <w:trPr>
                <w:trHeight w:val="206"/>
              </w:trPr>
              <w:tc>
                <w:tcPr>
                  <w:tcW w:w="9637" w:type="dxa"/>
                  <w:tcBorders>
                    <w:top w:val="nil"/>
                    <w:left w:val="nil"/>
                    <w:bottom w:val="single" w:sz="3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</w:rPr>
                    <w:t>191817949, Trakų r. sav. Senųjų Trakų k. Trakų g. 66A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</w:tr>
      <w:tr w:rsidR="00CF4737" w:rsidTr="00CF4737">
        <w:trPr>
          <w:trHeight w:val="566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842" w:type="dxa"/>
            <w:gridSpan w:val="1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937"/>
            </w:tblGrid>
            <w:tr w:rsidR="007C21B3">
              <w:trPr>
                <w:trHeight w:val="488"/>
              </w:trPr>
              <w:tc>
                <w:tcPr>
                  <w:tcW w:w="79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</w:rPr>
                    <w:t>(Viešojo sektoriaus subjekto, parengusio veiklos rezultatų ataskaitą kodas, adresas)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</w:tr>
      <w:tr w:rsidR="007C21B3">
        <w:trPr>
          <w:trHeight w:val="141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84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559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35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066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76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</w:tr>
      <w:tr w:rsidR="00CF4737" w:rsidTr="00CF4737">
        <w:trPr>
          <w:trHeight w:val="284"/>
        </w:trPr>
        <w:tc>
          <w:tcPr>
            <w:tcW w:w="68" w:type="dxa"/>
            <w:gridSpan w:val="19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37"/>
            </w:tblGrid>
            <w:tr w:rsidR="007C21B3">
              <w:trPr>
                <w:trHeight w:val="206"/>
              </w:trPr>
              <w:tc>
                <w:tcPr>
                  <w:tcW w:w="96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</w:rPr>
                    <w:t>VEIKLOS REZULTATŲ ATASKAITA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</w:tr>
      <w:tr w:rsidR="00CF4737" w:rsidTr="00CF4737">
        <w:trPr>
          <w:trHeight w:val="284"/>
        </w:trPr>
        <w:tc>
          <w:tcPr>
            <w:tcW w:w="68" w:type="dxa"/>
            <w:gridSpan w:val="19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37"/>
            </w:tblGrid>
            <w:tr w:rsidR="007C21B3">
              <w:trPr>
                <w:trHeight w:val="206"/>
              </w:trPr>
              <w:tc>
                <w:tcPr>
                  <w:tcW w:w="96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</w:rPr>
                    <w:t>PAGAL 2016 M. GRUODŽIO 31 D. DUOMENIS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</w:tr>
      <w:tr w:rsidR="00CF4737" w:rsidTr="00CF4737">
        <w:trPr>
          <w:trHeight w:val="284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84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64"/>
            </w:tblGrid>
            <w:tr w:rsidR="007C21B3">
              <w:trPr>
                <w:trHeight w:val="206"/>
              </w:trPr>
              <w:tc>
                <w:tcPr>
                  <w:tcW w:w="2264" w:type="dxa"/>
                  <w:tcBorders>
                    <w:top w:val="nil"/>
                    <w:left w:val="nil"/>
                    <w:bottom w:val="single" w:sz="3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</w:rPr>
                    <w:t>2017 m. sausio 10 d.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9"/>
            </w:tblGrid>
            <w:tr w:rsidR="007C21B3">
              <w:trPr>
                <w:trHeight w:val="206"/>
              </w:trPr>
              <w:tc>
                <w:tcPr>
                  <w:tcW w:w="41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</w:rPr>
                    <w:t>Nr.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358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24"/>
            </w:tblGrid>
            <w:tr w:rsidR="007C21B3">
              <w:trPr>
                <w:trHeight w:val="206"/>
              </w:trPr>
              <w:tc>
                <w:tcPr>
                  <w:tcW w:w="1424" w:type="dxa"/>
                  <w:tcBorders>
                    <w:top w:val="nil"/>
                    <w:left w:val="nil"/>
                    <w:bottom w:val="single" w:sz="3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276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</w:tr>
      <w:tr w:rsidR="007C21B3">
        <w:trPr>
          <w:trHeight w:val="283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84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55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9"/>
            </w:tblGrid>
            <w:tr w:rsidR="007C21B3">
              <w:trPr>
                <w:trHeight w:val="205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4"/>
                    </w:rPr>
                    <w:t>(data)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21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35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066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76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</w:tr>
      <w:tr w:rsidR="007C21B3">
        <w:trPr>
          <w:trHeight w:val="141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84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559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35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066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76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</w:tr>
      <w:tr w:rsidR="00CF4737" w:rsidTr="00CF4737">
        <w:trPr>
          <w:trHeight w:val="283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84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559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  <w:gridSpan w:val="10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98"/>
            </w:tblGrid>
            <w:tr w:rsidR="007C21B3">
              <w:trPr>
                <w:trHeight w:val="205"/>
              </w:trPr>
              <w:tc>
                <w:tcPr>
                  <w:tcW w:w="439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</w:tr>
      <w:tr w:rsidR="00CF4737" w:rsidTr="00CF4737">
        <w:tc>
          <w:tcPr>
            <w:tcW w:w="68" w:type="dxa"/>
            <w:gridSpan w:val="15"/>
          </w:tcPr>
          <w:tbl>
            <w:tblPr>
              <w:tblW w:w="7362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2758"/>
              <w:gridCol w:w="989"/>
              <w:gridCol w:w="1439"/>
              <w:gridCol w:w="1612"/>
            </w:tblGrid>
            <w:tr w:rsidR="007C21B3" w:rsidTr="00CF4737">
              <w:trPr>
                <w:trHeight w:val="1356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18"/>
                    </w:rPr>
                    <w:t>Eil. Nr.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7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18"/>
                    </w:rPr>
                    <w:t>Straipsniai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7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18"/>
                    </w:rPr>
                    <w:t>Pastabos Nr.</w:t>
                  </w: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18"/>
                    </w:rPr>
                    <w:t>Ataskaitinis laikotarpis</w:t>
                  </w:r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18"/>
                    </w:rPr>
                    <w:t>Praėjęs ataskaitinis laikotarpis</w:t>
                  </w:r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A.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PAGRINDINĖS VEIKLOS PAJAMOS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 w:rsidP="00CE54AB">
                  <w:pPr>
                    <w:spacing w:after="0" w:line="240" w:lineRule="auto"/>
                    <w:jc w:val="right"/>
                  </w:pPr>
                  <w:hyperlink r:id="rId8" w:history="1">
                    <w:r w:rsidR="00CE54AB">
                      <w:rPr>
                        <w:color w:val="000000"/>
                        <w:sz w:val="18"/>
                      </w:rPr>
                      <w:t>398070,34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 w:rsidP="00CF4737">
                  <w:pPr>
                    <w:spacing w:after="0" w:line="240" w:lineRule="auto"/>
                    <w:jc w:val="right"/>
                  </w:pPr>
                  <w:hyperlink r:id="rId9" w:history="1">
                    <w:r w:rsidR="00CF4737">
                      <w:rPr>
                        <w:color w:val="000000"/>
                        <w:sz w:val="18"/>
                      </w:rPr>
                      <w:t>380827,91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FINANSAVIMO PAJAMOS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 w:rsidP="00CE54AB">
                  <w:pPr>
                    <w:spacing w:after="0" w:line="240" w:lineRule="auto"/>
                    <w:jc w:val="right"/>
                  </w:pPr>
                  <w:hyperlink r:id="rId10" w:history="1">
                    <w:r w:rsidR="00CE54AB">
                      <w:rPr>
                        <w:color w:val="000000"/>
                        <w:sz w:val="18"/>
                      </w:rPr>
                      <w:t>389246,09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 w:rsidP="00CF4737">
                  <w:pPr>
                    <w:spacing w:after="0" w:line="240" w:lineRule="auto"/>
                    <w:jc w:val="right"/>
                  </w:pPr>
                  <w:hyperlink r:id="rId11" w:history="1">
                    <w:r w:rsidR="00CF4737">
                      <w:rPr>
                        <w:color w:val="000000"/>
                        <w:sz w:val="18"/>
                      </w:rPr>
                      <w:t>371967,51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I.1.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Iš valstybės biudžeto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 w:rsidP="003813EE">
                  <w:pPr>
                    <w:spacing w:after="0" w:line="240" w:lineRule="auto"/>
                    <w:jc w:val="right"/>
                  </w:pPr>
                  <w:hyperlink r:id="rId12" w:history="1">
                    <w:r w:rsidR="003813EE">
                      <w:rPr>
                        <w:color w:val="000000"/>
                        <w:sz w:val="18"/>
                      </w:rPr>
                      <w:t>251325,83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13" w:history="1">
                    <w:r w:rsidR="003C20D7">
                      <w:rPr>
                        <w:color w:val="000000"/>
                        <w:sz w:val="18"/>
                      </w:rPr>
                      <w:t>249.237,10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I.2.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Iš savivaldybių biudžetų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 w:rsidP="00CE54AB">
                  <w:pPr>
                    <w:spacing w:after="0" w:line="240" w:lineRule="auto"/>
                    <w:jc w:val="right"/>
                  </w:pPr>
                  <w:hyperlink r:id="rId14" w:history="1">
                    <w:r w:rsidR="00CE54AB">
                      <w:rPr>
                        <w:color w:val="000000"/>
                        <w:sz w:val="18"/>
                      </w:rPr>
                      <w:t>131325,08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15" w:history="1">
                    <w:r w:rsidR="003C20D7">
                      <w:rPr>
                        <w:color w:val="000000"/>
                        <w:sz w:val="18"/>
                      </w:rPr>
                      <w:t>118.133,92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I.3.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Iš ES, užsienio valstybių ir tarptautinių organizacijų lėšų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16" w:history="1">
                    <w:r w:rsidR="003C20D7">
                      <w:rPr>
                        <w:color w:val="000000"/>
                        <w:sz w:val="18"/>
                      </w:rPr>
                      <w:t>5.287,19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17" w:history="1">
                    <w:r w:rsidR="003C20D7">
                      <w:rPr>
                        <w:color w:val="000000"/>
                        <w:sz w:val="18"/>
                      </w:rPr>
                      <w:t>3.841,28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I.4.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Iš kitų finansavimo šaltinių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18" w:history="1">
                    <w:r w:rsidR="003C20D7">
                      <w:rPr>
                        <w:color w:val="000000"/>
                        <w:sz w:val="18"/>
                      </w:rPr>
                      <w:t>1.307,99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 w:rsidP="00CF4737">
                  <w:pPr>
                    <w:spacing w:after="0" w:line="240" w:lineRule="auto"/>
                    <w:jc w:val="right"/>
                  </w:pPr>
                  <w:hyperlink r:id="rId19" w:history="1">
                    <w:r w:rsidR="00CF4737">
                      <w:rPr>
                        <w:color w:val="000000"/>
                        <w:sz w:val="18"/>
                      </w:rPr>
                      <w:t>755,21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MOKESČIŲ IR SOCIALINIŲ ĮMOKŲ PAJAMOS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20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21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III.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PAGRINDINĖS VEIKLOS KITOS PAJAMOS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22" w:history="1">
                    <w:r w:rsidR="003C20D7">
                      <w:rPr>
                        <w:color w:val="000000"/>
                        <w:sz w:val="18"/>
                      </w:rPr>
                      <w:t>8.824,25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23" w:history="1">
                    <w:r w:rsidR="003C20D7">
                      <w:rPr>
                        <w:color w:val="000000"/>
                        <w:sz w:val="18"/>
                      </w:rPr>
                      <w:t>8.860,40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III.1.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Pagrindinės veiklos kitos pajamos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24" w:history="1">
                    <w:r w:rsidR="003C20D7">
                      <w:rPr>
                        <w:color w:val="000000"/>
                        <w:sz w:val="18"/>
                      </w:rPr>
                      <w:t>8.824,25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25" w:history="1">
                    <w:r w:rsidR="003C20D7">
                      <w:rPr>
                        <w:color w:val="000000"/>
                        <w:sz w:val="18"/>
                      </w:rPr>
                      <w:t>8.860,40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III.2.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Pervestinų pagrindinės veiklos kitų pajamų suma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26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27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B.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PAGRINDINĖS VEIKLOS SĄNAUDOS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 w:rsidP="00CE54AB">
                  <w:pPr>
                    <w:spacing w:after="0" w:line="240" w:lineRule="auto"/>
                    <w:jc w:val="right"/>
                  </w:pPr>
                  <w:hyperlink r:id="rId28" w:history="1">
                    <w:r w:rsidR="00CE54AB">
                      <w:rPr>
                        <w:color w:val="000000"/>
                        <w:sz w:val="18"/>
                      </w:rPr>
                      <w:t>398497,20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CD31C2">
                  <w:pPr>
                    <w:spacing w:after="0" w:line="240" w:lineRule="auto"/>
                    <w:jc w:val="right"/>
                  </w:pPr>
                  <w:hyperlink r:id="rId29" w:history="1">
                    <w:r w:rsidR="003C20D7">
                      <w:rPr>
                        <w:color w:val="000000"/>
                        <w:sz w:val="18"/>
                      </w:rPr>
                      <w:t>381.346,22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DARBO UŽMOKESČIO IR SOCIALINIO DRAUDIMO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30" w:history="1">
                    <w:r w:rsidR="003C20D7">
                      <w:rPr>
                        <w:color w:val="000000"/>
                        <w:sz w:val="18"/>
                      </w:rPr>
                      <w:t>320.886,80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31" w:history="1">
                    <w:r w:rsidR="003C20D7">
                      <w:rPr>
                        <w:color w:val="000000"/>
                        <w:sz w:val="18"/>
                      </w:rPr>
                      <w:t>305.153,57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NUSIDĖVĖJIMO IR AMORTIZACIJOS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32" w:history="1">
                    <w:r w:rsidR="003C20D7">
                      <w:rPr>
                        <w:color w:val="000000"/>
                        <w:sz w:val="18"/>
                      </w:rPr>
                      <w:t>22.655,41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33" w:history="1">
                    <w:r w:rsidR="003C20D7">
                      <w:rPr>
                        <w:color w:val="000000"/>
                        <w:sz w:val="18"/>
                      </w:rPr>
                      <w:t>21.757,38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III.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KOMUNALINIŲ PASLAUGŲ IR RYŠIŲ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34" w:history="1">
                    <w:r w:rsidR="003C20D7">
                      <w:rPr>
                        <w:color w:val="000000"/>
                        <w:sz w:val="18"/>
                      </w:rPr>
                      <w:t>29.011,99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35" w:history="1">
                    <w:r w:rsidR="003C20D7">
                      <w:rPr>
                        <w:color w:val="000000"/>
                        <w:sz w:val="18"/>
                      </w:rPr>
                      <w:t>21.926,00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IV.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KOMANDIRUOČIŲ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36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37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V.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TRANSPORTO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38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39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VI.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KVALIFIKACIJOS KĖLIMO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40" w:history="1">
                    <w:r w:rsidR="003C20D7">
                      <w:rPr>
                        <w:color w:val="000000"/>
                        <w:sz w:val="18"/>
                      </w:rPr>
                      <w:t>1.400,00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41" w:history="1">
                    <w:r w:rsidR="003C20D7">
                      <w:rPr>
                        <w:color w:val="000000"/>
                        <w:sz w:val="18"/>
                      </w:rPr>
                      <w:t>1.050,00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VII.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PAPRASTOJO REMONTO IR EKSPLOATAVIMO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42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43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VIII.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NUVERTĖJIMO IR NURAŠYTŲ SUMŲ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44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45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IX.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 xml:space="preserve">SUNAUDOTŲ IR PARDUOTŲ </w:t>
                  </w:r>
                  <w:r>
                    <w:rPr>
                      <w:color w:val="000000"/>
                      <w:sz w:val="18"/>
                    </w:rPr>
                    <w:lastRenderedPageBreak/>
                    <w:t>ATSARGŲ SAVIKAINA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46" w:history="1">
                    <w:r w:rsidR="003C20D7">
                      <w:rPr>
                        <w:color w:val="000000"/>
                        <w:sz w:val="18"/>
                      </w:rPr>
                      <w:t>19.495,95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47" w:history="1">
                    <w:r w:rsidR="003C20D7">
                      <w:rPr>
                        <w:color w:val="000000"/>
                        <w:sz w:val="18"/>
                      </w:rPr>
                      <w:t>21.867,75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lastRenderedPageBreak/>
                    <w:t>X.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SOCIALINIŲ IŠMOKŲ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48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49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XI.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NUOMOS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50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51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XII.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FINANSAVIMO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52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53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XIII.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KITŲ PASLAUGŲ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 w:rsidP="00CE54AB">
                  <w:pPr>
                    <w:spacing w:after="0" w:line="240" w:lineRule="auto"/>
                    <w:jc w:val="right"/>
                  </w:pPr>
                  <w:hyperlink r:id="rId54" w:history="1">
                    <w:r w:rsidR="00CE54AB">
                      <w:rPr>
                        <w:color w:val="000000"/>
                        <w:sz w:val="18"/>
                      </w:rPr>
                      <w:t>5047,05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55" w:history="1">
                    <w:r w:rsidR="003C20D7">
                      <w:rPr>
                        <w:color w:val="000000"/>
                        <w:sz w:val="18"/>
                      </w:rPr>
                      <w:t>9.591,52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XIV.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KITOS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56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57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C.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PAGRINDINĖS VEIKLOS PERVIRŠIS AR DEFICITAS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58" w:history="1">
                    <w:r w:rsidR="003C20D7">
                      <w:rPr>
                        <w:color w:val="000000"/>
                        <w:sz w:val="18"/>
                      </w:rPr>
                      <w:t>(426,86)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CF4737" w:rsidP="00CF4737">
                  <w:pPr>
                    <w:spacing w:after="0" w:line="240" w:lineRule="auto"/>
                    <w:jc w:val="right"/>
                  </w:pPr>
                  <w:r>
                    <w:t>(</w:t>
                  </w:r>
                  <w:hyperlink r:id="rId59" w:history="1">
                    <w:r>
                      <w:rPr>
                        <w:color w:val="000000"/>
                        <w:sz w:val="18"/>
                      </w:rPr>
                      <w:t>518,31</w:t>
                    </w:r>
                  </w:hyperlink>
                  <w:r>
                    <w:t>)</w:t>
                  </w:r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D.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KITOS VEIKLOS REZULTATAS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60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61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KITOS VEIKLOS PAJAMOS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62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63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PERVESTINOS Į BIUDŽETĄ KITOS VEIKLOS PAJAMOS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bookmarkStart w:id="0" w:name="_GoBack"/>
              <w:bookmarkEnd w:id="0"/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r>
                    <w:fldChar w:fldCharType="begin"/>
                  </w:r>
                  <w:r>
                    <w:instrText xml:space="preserve"> HYPERLINK "http://biudzetasvs/dokumentai?eil=29&amp;stulp=1" </w:instrText>
                  </w:r>
                  <w:r>
                    <w:fldChar w:fldCharType="separate"/>
                  </w:r>
                  <w:r>
                    <w:fldChar w:fldCharType="end"/>
                  </w:r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64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III.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KITOS VEIKLOS SĄNAUDOS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65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66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E.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FINANSINĖS IR INVESTICINĖS VEIKLOS REZULTATAS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67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68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F.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APSKAITOS POLITIKOS KEITIMO IR ESMINIŲ APSKAITOS KLAIDŲ TAISYMO ĮTAKA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69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70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G.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PELNO MOKESTIS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71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72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H.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GRYNASIS PERVIRŠIS AR DEFICITAS PRIEŠ NUOSAVYBĖS METODO ĮTAKĄ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73" w:history="1">
                    <w:r w:rsidR="003C20D7">
                      <w:rPr>
                        <w:color w:val="000000"/>
                        <w:sz w:val="18"/>
                      </w:rPr>
                      <w:t>(426,86)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 w:rsidP="00CF4737">
                  <w:pPr>
                    <w:spacing w:after="0" w:line="240" w:lineRule="auto"/>
                    <w:jc w:val="right"/>
                  </w:pPr>
                  <w:hyperlink r:id="rId74" w:history="1">
                    <w:r w:rsidR="003C20D7">
                      <w:rPr>
                        <w:color w:val="000000"/>
                        <w:sz w:val="18"/>
                      </w:rPr>
                      <w:t>(</w:t>
                    </w:r>
                    <w:r w:rsidR="00CF4737">
                      <w:rPr>
                        <w:color w:val="000000"/>
                        <w:sz w:val="18"/>
                      </w:rPr>
                      <w:t>518,31</w:t>
                    </w:r>
                    <w:r w:rsidR="003C20D7">
                      <w:rPr>
                        <w:color w:val="000000"/>
                        <w:sz w:val="18"/>
                      </w:rPr>
                      <w:t>)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NUOSAVYBĖS METODO ĮTAKA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75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76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J.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GRYNASIS PERVIRŠIS AR DEFICITAS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  <w:jc w:val="right"/>
                  </w:pPr>
                  <w:hyperlink r:id="rId77" w:history="1">
                    <w:r w:rsidR="003C20D7">
                      <w:rPr>
                        <w:color w:val="000000"/>
                        <w:sz w:val="18"/>
                      </w:rPr>
                      <w:t>(426,86)</w:t>
                    </w:r>
                  </w:hyperlink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 w:rsidP="00CF4737">
                  <w:pPr>
                    <w:spacing w:after="0" w:line="240" w:lineRule="auto"/>
                    <w:jc w:val="right"/>
                  </w:pPr>
                  <w:hyperlink r:id="rId78" w:history="1">
                    <w:r w:rsidR="003C20D7">
                      <w:rPr>
                        <w:color w:val="000000"/>
                        <w:sz w:val="18"/>
                      </w:rPr>
                      <w:t>(</w:t>
                    </w:r>
                    <w:r w:rsidR="00CF4737">
                      <w:rPr>
                        <w:color w:val="000000"/>
                        <w:sz w:val="18"/>
                      </w:rPr>
                      <w:t>518,31</w:t>
                    </w:r>
                    <w:r w:rsidR="003C20D7">
                      <w:rPr>
                        <w:color w:val="000000"/>
                        <w:sz w:val="18"/>
                      </w:rPr>
                      <w:t>)</w:t>
                    </w:r>
                  </w:hyperlink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TENKANTIS KONTROLIUOJANČIAJAM SUBJEKTUI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79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80" w:history="1"/>
                </w:p>
              </w:tc>
            </w:tr>
            <w:tr w:rsidR="007C21B3" w:rsidTr="00CF4737">
              <w:trPr>
                <w:trHeight w:val="24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II.</w:t>
                  </w:r>
                </w:p>
              </w:tc>
              <w:tc>
                <w:tcPr>
                  <w:tcW w:w="27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</w:pPr>
                  <w:r>
                    <w:rPr>
                      <w:color w:val="000000"/>
                      <w:sz w:val="18"/>
                    </w:rPr>
                    <w:t>TENKANTIS MAŽUMOS DALIAI</w:t>
                  </w:r>
                </w:p>
              </w:tc>
              <w:tc>
                <w:tcPr>
                  <w:tcW w:w="9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  <w:tc>
                <w:tcPr>
                  <w:tcW w:w="14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81" w:history="1"/>
                </w:p>
              </w:tc>
              <w:tc>
                <w:tcPr>
                  <w:tcW w:w="16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39" w:type="dxa"/>
                    <w:bottom w:w="19" w:type="dxa"/>
                    <w:right w:w="39" w:type="dxa"/>
                  </w:tcMar>
                </w:tcPr>
                <w:p w:rsidR="007C21B3" w:rsidRDefault="00B37EE9">
                  <w:pPr>
                    <w:spacing w:after="0" w:line="240" w:lineRule="auto"/>
                  </w:pPr>
                  <w:hyperlink r:id="rId82" w:history="1"/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230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</w:tr>
      <w:tr w:rsidR="007C21B3">
        <w:trPr>
          <w:trHeight w:val="611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84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559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35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066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76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</w:tr>
      <w:tr w:rsidR="00CF4737" w:rsidTr="00CF4737">
        <w:trPr>
          <w:trHeight w:val="284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60"/>
            </w:tblGrid>
            <w:tr w:rsidR="007C21B3">
              <w:trPr>
                <w:trHeight w:val="206"/>
              </w:trPr>
              <w:tc>
                <w:tcPr>
                  <w:tcW w:w="49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</w:rPr>
                    <w:t>Direktorė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21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1"/>
            </w:tblGrid>
            <w:tr w:rsidR="007C21B3">
              <w:trPr>
                <w:trHeight w:val="206"/>
              </w:trPr>
              <w:tc>
                <w:tcPr>
                  <w:tcW w:w="1841" w:type="dxa"/>
                  <w:tcBorders>
                    <w:top w:val="nil"/>
                    <w:left w:val="nil"/>
                    <w:bottom w:val="single" w:sz="3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5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8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0"/>
            </w:tblGrid>
            <w:tr w:rsidR="007C21B3">
              <w:trPr>
                <w:trHeight w:val="206"/>
              </w:trPr>
              <w:tc>
                <w:tcPr>
                  <w:tcW w:w="212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</w:rPr>
                    <w:t>RAMUTĖ KARPOVIČIENĖ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</w:tr>
      <w:tr w:rsidR="00CF4737" w:rsidTr="00CF4737">
        <w:trPr>
          <w:trHeight w:val="283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56"/>
            </w:tblGrid>
            <w:tr w:rsidR="007C21B3">
              <w:trPr>
                <w:trHeight w:val="206"/>
              </w:trPr>
              <w:tc>
                <w:tcPr>
                  <w:tcW w:w="495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(viešojo sektoriaus subjekto vadovas arba jo įgaliotas administracijos vadovas)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1"/>
            </w:tblGrid>
            <w:tr w:rsidR="007C21B3">
              <w:trPr>
                <w:trHeight w:val="206"/>
              </w:trPr>
              <w:tc>
                <w:tcPr>
                  <w:tcW w:w="1841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(parašas)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5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8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0"/>
            </w:tblGrid>
            <w:tr w:rsidR="007C21B3">
              <w:trPr>
                <w:trHeight w:val="205"/>
              </w:trPr>
              <w:tc>
                <w:tcPr>
                  <w:tcW w:w="2129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(vardas ir pavardė)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</w:tr>
      <w:tr w:rsidR="007C21B3">
        <w:trPr>
          <w:trHeight w:val="377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84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559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2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35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066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76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</w:tr>
      <w:tr w:rsidR="00CF4737" w:rsidTr="00CF4737">
        <w:trPr>
          <w:trHeight w:val="284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60"/>
            </w:tblGrid>
            <w:tr w:rsidR="007C21B3">
              <w:trPr>
                <w:trHeight w:val="206"/>
              </w:trPr>
              <w:tc>
                <w:tcPr>
                  <w:tcW w:w="49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</w:rPr>
                    <w:t>vyr. buhalterė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21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1"/>
            </w:tblGrid>
            <w:tr w:rsidR="007C21B3">
              <w:trPr>
                <w:trHeight w:val="206"/>
              </w:trPr>
              <w:tc>
                <w:tcPr>
                  <w:tcW w:w="1841" w:type="dxa"/>
                  <w:tcBorders>
                    <w:top w:val="nil"/>
                    <w:left w:val="nil"/>
                    <w:bottom w:val="single" w:sz="3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7C21B3">
                  <w:pPr>
                    <w:spacing w:after="0" w:line="240" w:lineRule="auto"/>
                  </w:pP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5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8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0"/>
            </w:tblGrid>
            <w:tr w:rsidR="007C21B3">
              <w:trPr>
                <w:trHeight w:val="206"/>
              </w:trPr>
              <w:tc>
                <w:tcPr>
                  <w:tcW w:w="212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</w:rPr>
                    <w:t xml:space="preserve">Natalija </w:t>
                  </w:r>
                  <w:proofErr w:type="spellStart"/>
                  <w:r>
                    <w:rPr>
                      <w:color w:val="000000"/>
                    </w:rPr>
                    <w:t>Ešvovičienė</w:t>
                  </w:r>
                  <w:proofErr w:type="spellEnd"/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</w:tr>
      <w:tr w:rsidR="00CF4737" w:rsidTr="00CF4737">
        <w:trPr>
          <w:trHeight w:val="283"/>
        </w:trPr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781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56"/>
            </w:tblGrid>
            <w:tr w:rsidR="007C21B3">
              <w:trPr>
                <w:trHeight w:val="206"/>
              </w:trPr>
              <w:tc>
                <w:tcPr>
                  <w:tcW w:w="4956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(vyriausiasis buhalteris (buhalteris))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1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1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1"/>
            </w:tblGrid>
            <w:tr w:rsidR="007C21B3">
              <w:trPr>
                <w:trHeight w:val="206"/>
              </w:trPr>
              <w:tc>
                <w:tcPr>
                  <w:tcW w:w="1841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(parašas)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54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  <w:tc>
          <w:tcPr>
            <w:tcW w:w="1348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0"/>
            </w:tblGrid>
            <w:tr w:rsidR="007C21B3">
              <w:trPr>
                <w:trHeight w:val="205"/>
              </w:trPr>
              <w:tc>
                <w:tcPr>
                  <w:tcW w:w="2129" w:type="dxa"/>
                  <w:tcBorders>
                    <w:top w:val="sing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C21B3" w:rsidRDefault="003C20D7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(vardas ir pavardė)</w:t>
                  </w:r>
                </w:p>
              </w:tc>
            </w:tr>
          </w:tbl>
          <w:p w:rsidR="007C21B3" w:rsidRDefault="007C21B3">
            <w:pPr>
              <w:spacing w:after="0" w:line="240" w:lineRule="auto"/>
            </w:pPr>
          </w:p>
        </w:tc>
        <w:tc>
          <w:tcPr>
            <w:tcW w:w="68" w:type="dxa"/>
          </w:tcPr>
          <w:p w:rsidR="007C21B3" w:rsidRDefault="007C21B3">
            <w:pPr>
              <w:pStyle w:val="EmptyCellLayoutStyle"/>
              <w:spacing w:after="0" w:line="240" w:lineRule="auto"/>
            </w:pPr>
          </w:p>
        </w:tc>
      </w:tr>
    </w:tbl>
    <w:p w:rsidR="007C21B3" w:rsidRDefault="007C21B3">
      <w:pPr>
        <w:spacing w:after="0" w:line="240" w:lineRule="auto"/>
      </w:pPr>
    </w:p>
    <w:sectPr w:rsidR="007C21B3">
      <w:footerReference w:type="default" r:id="rId83"/>
      <w:pgSz w:w="11905" w:h="16837"/>
      <w:pgMar w:top="1417" w:right="566" w:bottom="1417" w:left="1700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EE9" w:rsidRDefault="00B37EE9">
      <w:pPr>
        <w:spacing w:after="0" w:line="240" w:lineRule="auto"/>
      </w:pPr>
      <w:r>
        <w:separator/>
      </w:r>
    </w:p>
  </w:endnote>
  <w:endnote w:type="continuationSeparator" w:id="0">
    <w:p w:rsidR="00B37EE9" w:rsidRDefault="00B3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28"/>
      <w:gridCol w:w="2409"/>
    </w:tblGrid>
    <w:tr w:rsidR="007C21B3">
      <w:tc>
        <w:tcPr>
          <w:tcW w:w="7228" w:type="dxa"/>
        </w:tcPr>
        <w:p w:rsidR="007C21B3" w:rsidRDefault="007C21B3">
          <w:pPr>
            <w:pStyle w:val="EmptyCellLayoutStyle"/>
            <w:spacing w:after="0" w:line="240" w:lineRule="auto"/>
          </w:pPr>
        </w:p>
      </w:tc>
      <w:tc>
        <w:tcPr>
          <w:tcW w:w="2409" w:type="dxa"/>
        </w:tcPr>
        <w:p w:rsidR="007C21B3" w:rsidRDefault="007C21B3">
          <w:pPr>
            <w:pStyle w:val="EmptyCellLayoutStyle"/>
            <w:spacing w:after="0" w:line="240" w:lineRule="auto"/>
          </w:pPr>
        </w:p>
      </w:tc>
    </w:tr>
    <w:tr w:rsidR="007C21B3">
      <w:tc>
        <w:tcPr>
          <w:tcW w:w="7228" w:type="dxa"/>
        </w:tcPr>
        <w:p w:rsidR="007C21B3" w:rsidRDefault="007C21B3">
          <w:pPr>
            <w:pStyle w:val="EmptyCellLayoutStyle"/>
            <w:spacing w:after="0" w:line="240" w:lineRule="auto"/>
          </w:pPr>
        </w:p>
      </w:tc>
      <w:tc>
        <w:tcPr>
          <w:tcW w:w="2409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409"/>
          </w:tblGrid>
          <w:tr w:rsidR="007C21B3">
            <w:trPr>
              <w:trHeight w:val="205"/>
            </w:trPr>
            <w:tc>
              <w:tcPr>
                <w:tcW w:w="2409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7C21B3" w:rsidRDefault="003C20D7">
                <w:pPr>
                  <w:spacing w:after="0" w:line="240" w:lineRule="auto"/>
                  <w:jc w:val="right"/>
                </w:pPr>
                <w:r>
                  <w:rPr>
                    <w:color w:val="000000"/>
                    <w:sz w:val="14"/>
                  </w:rPr>
                  <w:t xml:space="preserve"> </w:t>
                </w:r>
                <w:r>
                  <w:rPr>
                    <w:color w:val="000000"/>
                    <w:sz w:val="14"/>
                  </w:rPr>
                  <w:fldChar w:fldCharType="begin"/>
                </w:r>
                <w:r>
                  <w:rPr>
                    <w:noProof/>
                    <w:color w:val="000000"/>
                    <w:sz w:val="14"/>
                  </w:rPr>
                  <w:instrText xml:space="preserve"> PAGE </w:instrText>
                </w:r>
                <w:r>
                  <w:rPr>
                    <w:color w:val="000000"/>
                    <w:sz w:val="14"/>
                  </w:rPr>
                  <w:fldChar w:fldCharType="separate"/>
                </w:r>
                <w:r w:rsidR="00CE54AB">
                  <w:rPr>
                    <w:noProof/>
                    <w:color w:val="000000"/>
                    <w:sz w:val="14"/>
                  </w:rPr>
                  <w:t>2</w:t>
                </w:r>
                <w:r>
                  <w:rPr>
                    <w:color w:val="000000"/>
                    <w:sz w:val="14"/>
                  </w:rPr>
                  <w:fldChar w:fldCharType="end"/>
                </w:r>
                <w:r>
                  <w:rPr>
                    <w:color w:val="000000"/>
                    <w:sz w:val="14"/>
                  </w:rPr>
                  <w:t xml:space="preserve"> iš </w:t>
                </w:r>
                <w:r>
                  <w:rPr>
                    <w:color w:val="000000"/>
                    <w:sz w:val="14"/>
                  </w:rPr>
                  <w:fldChar w:fldCharType="begin"/>
                </w:r>
                <w:r>
                  <w:rPr>
                    <w:noProof/>
                    <w:color w:val="000000"/>
                    <w:sz w:val="14"/>
                  </w:rPr>
                  <w:instrText xml:space="preserve"> NUMPAGES </w:instrText>
                </w:r>
                <w:r>
                  <w:rPr>
                    <w:color w:val="000000"/>
                    <w:sz w:val="14"/>
                  </w:rPr>
                  <w:fldChar w:fldCharType="separate"/>
                </w:r>
                <w:r w:rsidR="00CE54AB">
                  <w:rPr>
                    <w:noProof/>
                    <w:color w:val="000000"/>
                    <w:sz w:val="14"/>
                  </w:rPr>
                  <w:t>2</w:t>
                </w:r>
                <w:r>
                  <w:rPr>
                    <w:color w:val="000000"/>
                    <w:sz w:val="14"/>
                  </w:rPr>
                  <w:fldChar w:fldCharType="end"/>
                </w:r>
              </w:p>
            </w:tc>
          </w:tr>
        </w:tbl>
        <w:p w:rsidR="007C21B3" w:rsidRDefault="007C21B3">
          <w:pPr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EE9" w:rsidRDefault="00B37EE9">
      <w:pPr>
        <w:spacing w:after="0" w:line="240" w:lineRule="auto"/>
      </w:pPr>
      <w:r>
        <w:separator/>
      </w:r>
    </w:p>
  </w:footnote>
  <w:footnote w:type="continuationSeparator" w:id="0">
    <w:p w:rsidR="00B37EE9" w:rsidRDefault="00B3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C21B3"/>
    <w:rsid w:val="003813EE"/>
    <w:rsid w:val="003C20D7"/>
    <w:rsid w:val="00457FF0"/>
    <w:rsid w:val="0047253C"/>
    <w:rsid w:val="006B4F38"/>
    <w:rsid w:val="007C21B3"/>
    <w:rsid w:val="00B37EE9"/>
    <w:rsid w:val="00CD31C2"/>
    <w:rsid w:val="00CE54AB"/>
    <w:rsid w:val="00CF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57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57F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udzetasvs/dokumentai?eil=10&amp;stulp=1" TargetMode="External"/><Relationship Id="rId21" Type="http://schemas.openxmlformats.org/officeDocument/2006/relationships/hyperlink" Target="http://biudzetasvs/dokumentai?eil=7&amp;stulp=2" TargetMode="External"/><Relationship Id="rId42" Type="http://schemas.openxmlformats.org/officeDocument/2006/relationships/hyperlink" Target="http://biudzetasvs/dokumentai?eil=18&amp;stulp=1" TargetMode="External"/><Relationship Id="rId47" Type="http://schemas.openxmlformats.org/officeDocument/2006/relationships/hyperlink" Target="http://biudzetasvs/dokumentai?eil=20&amp;stulp=2" TargetMode="External"/><Relationship Id="rId63" Type="http://schemas.openxmlformats.org/officeDocument/2006/relationships/hyperlink" Target="http://biudzetasvs/dokumentai?eil=28&amp;stulp=2" TargetMode="External"/><Relationship Id="rId68" Type="http://schemas.openxmlformats.org/officeDocument/2006/relationships/hyperlink" Target="http://biudzetasvs/dokumentai?eil=31&amp;stulp=2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://biudzetasvs/dokumentai?eil=5&amp;stulp=1" TargetMode="External"/><Relationship Id="rId11" Type="http://schemas.openxmlformats.org/officeDocument/2006/relationships/hyperlink" Target="http://biudzetasvs/dokumentai?eil=2&amp;stulp=2" TargetMode="External"/><Relationship Id="rId32" Type="http://schemas.openxmlformats.org/officeDocument/2006/relationships/hyperlink" Target="http://biudzetasvs/dokumentai?eil=13&amp;stulp=1" TargetMode="External"/><Relationship Id="rId37" Type="http://schemas.openxmlformats.org/officeDocument/2006/relationships/hyperlink" Target="http://biudzetasvs/dokumentai?eil=15&amp;stulp=2" TargetMode="External"/><Relationship Id="rId53" Type="http://schemas.openxmlformats.org/officeDocument/2006/relationships/hyperlink" Target="http://biudzetasvs/dokumentai?eil=23&amp;stulp=2" TargetMode="External"/><Relationship Id="rId58" Type="http://schemas.openxmlformats.org/officeDocument/2006/relationships/hyperlink" Target="http://biudzetasvs/dokumentai?eil=26&amp;stulp=1" TargetMode="External"/><Relationship Id="rId74" Type="http://schemas.openxmlformats.org/officeDocument/2006/relationships/hyperlink" Target="http://biudzetasvs/dokumentai?eil=34&amp;stulp=2" TargetMode="External"/><Relationship Id="rId79" Type="http://schemas.openxmlformats.org/officeDocument/2006/relationships/hyperlink" Target="http://biudzetasvs/dokumentai?eil=37&amp;stulp=1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biudzetasvs/dokumentai?eil=6&amp;stulp=2" TargetMode="External"/><Relationship Id="rId14" Type="http://schemas.openxmlformats.org/officeDocument/2006/relationships/hyperlink" Target="http://biudzetasvs/dokumentai?eil=4&amp;stulp=1" TargetMode="External"/><Relationship Id="rId22" Type="http://schemas.openxmlformats.org/officeDocument/2006/relationships/hyperlink" Target="http://biudzetasvs/dokumentai?eil=8&amp;stulp=1" TargetMode="External"/><Relationship Id="rId27" Type="http://schemas.openxmlformats.org/officeDocument/2006/relationships/hyperlink" Target="http://biudzetasvs/dokumentai?eil=10&amp;stulp=2" TargetMode="External"/><Relationship Id="rId30" Type="http://schemas.openxmlformats.org/officeDocument/2006/relationships/hyperlink" Target="http://biudzetasvs/dokumentai?eil=12&amp;stulp=1" TargetMode="External"/><Relationship Id="rId35" Type="http://schemas.openxmlformats.org/officeDocument/2006/relationships/hyperlink" Target="http://biudzetasvs/dokumentai?eil=14&amp;stulp=2" TargetMode="External"/><Relationship Id="rId43" Type="http://schemas.openxmlformats.org/officeDocument/2006/relationships/hyperlink" Target="http://biudzetasvs/dokumentai?eil=18&amp;stulp=2" TargetMode="External"/><Relationship Id="rId48" Type="http://schemas.openxmlformats.org/officeDocument/2006/relationships/hyperlink" Target="http://biudzetasvs/dokumentai?eil=21&amp;stulp=1" TargetMode="External"/><Relationship Id="rId56" Type="http://schemas.openxmlformats.org/officeDocument/2006/relationships/hyperlink" Target="http://biudzetasvs/dokumentai?eil=25&amp;stulp=1" TargetMode="External"/><Relationship Id="rId64" Type="http://schemas.openxmlformats.org/officeDocument/2006/relationships/hyperlink" Target="http://biudzetasvs/dokumentai?eil=29&amp;stulp=2" TargetMode="External"/><Relationship Id="rId69" Type="http://schemas.openxmlformats.org/officeDocument/2006/relationships/hyperlink" Target="http://biudzetasvs/dokumentai?eil=32&amp;stulp=1" TargetMode="External"/><Relationship Id="rId77" Type="http://schemas.openxmlformats.org/officeDocument/2006/relationships/hyperlink" Target="http://biudzetasvs/dokumentai?eil=36&amp;stulp=1" TargetMode="External"/><Relationship Id="rId8" Type="http://schemas.openxmlformats.org/officeDocument/2006/relationships/hyperlink" Target="http://biudzetasvs/dokumentai?eil=1&amp;stulp=1" TargetMode="External"/><Relationship Id="rId51" Type="http://schemas.openxmlformats.org/officeDocument/2006/relationships/hyperlink" Target="http://biudzetasvs/dokumentai?eil=22&amp;stulp=2" TargetMode="External"/><Relationship Id="rId72" Type="http://schemas.openxmlformats.org/officeDocument/2006/relationships/hyperlink" Target="http://biudzetasvs/dokumentai?eil=33&amp;stulp=2" TargetMode="External"/><Relationship Id="rId80" Type="http://schemas.openxmlformats.org/officeDocument/2006/relationships/hyperlink" Target="http://biudzetasvs/dokumentai?eil=37&amp;stulp=2" TargetMode="External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://biudzetasvs/dokumentai?eil=3&amp;stulp=1" TargetMode="External"/><Relationship Id="rId17" Type="http://schemas.openxmlformats.org/officeDocument/2006/relationships/hyperlink" Target="http://biudzetasvs/dokumentai?eil=5&amp;stulp=2" TargetMode="External"/><Relationship Id="rId25" Type="http://schemas.openxmlformats.org/officeDocument/2006/relationships/hyperlink" Target="http://biudzetasvs/dokumentai?eil=9&amp;stulp=2" TargetMode="External"/><Relationship Id="rId33" Type="http://schemas.openxmlformats.org/officeDocument/2006/relationships/hyperlink" Target="http://biudzetasvs/dokumentai?eil=13&amp;stulp=2" TargetMode="External"/><Relationship Id="rId38" Type="http://schemas.openxmlformats.org/officeDocument/2006/relationships/hyperlink" Target="http://biudzetasvs/dokumentai?eil=16&amp;stulp=1" TargetMode="External"/><Relationship Id="rId46" Type="http://schemas.openxmlformats.org/officeDocument/2006/relationships/hyperlink" Target="http://biudzetasvs/dokumentai?eil=20&amp;stulp=1" TargetMode="External"/><Relationship Id="rId59" Type="http://schemas.openxmlformats.org/officeDocument/2006/relationships/hyperlink" Target="http://biudzetasvs/dokumentai?eil=26&amp;stulp=2" TargetMode="External"/><Relationship Id="rId67" Type="http://schemas.openxmlformats.org/officeDocument/2006/relationships/hyperlink" Target="http://biudzetasvs/dokumentai?eil=31&amp;stulp=1" TargetMode="External"/><Relationship Id="rId20" Type="http://schemas.openxmlformats.org/officeDocument/2006/relationships/hyperlink" Target="http://biudzetasvs/dokumentai?eil=7&amp;stulp=1" TargetMode="External"/><Relationship Id="rId41" Type="http://schemas.openxmlformats.org/officeDocument/2006/relationships/hyperlink" Target="http://biudzetasvs/dokumentai?eil=17&amp;stulp=2" TargetMode="External"/><Relationship Id="rId54" Type="http://schemas.openxmlformats.org/officeDocument/2006/relationships/hyperlink" Target="http://biudzetasvs/dokumentai?eil=24&amp;stulp=1" TargetMode="External"/><Relationship Id="rId62" Type="http://schemas.openxmlformats.org/officeDocument/2006/relationships/hyperlink" Target="http://biudzetasvs/dokumentai?eil=28&amp;stulp=1" TargetMode="External"/><Relationship Id="rId70" Type="http://schemas.openxmlformats.org/officeDocument/2006/relationships/hyperlink" Target="http://biudzetasvs/dokumentai?eil=32&amp;stulp=2" TargetMode="External"/><Relationship Id="rId75" Type="http://schemas.openxmlformats.org/officeDocument/2006/relationships/hyperlink" Target="http://biudzetasvs/dokumentai?eil=35&amp;stulp=1" TargetMode="External"/><Relationship Id="rId83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biudzetasvs/dokumentai?eil=4&amp;stulp=2" TargetMode="External"/><Relationship Id="rId23" Type="http://schemas.openxmlformats.org/officeDocument/2006/relationships/hyperlink" Target="http://biudzetasvs/dokumentai?eil=8&amp;stulp=2" TargetMode="External"/><Relationship Id="rId28" Type="http://schemas.openxmlformats.org/officeDocument/2006/relationships/hyperlink" Target="http://biudzetasvs/dokumentai?eil=11&amp;stulp=1" TargetMode="External"/><Relationship Id="rId36" Type="http://schemas.openxmlformats.org/officeDocument/2006/relationships/hyperlink" Target="http://biudzetasvs/dokumentai?eil=15&amp;stulp=1" TargetMode="External"/><Relationship Id="rId49" Type="http://schemas.openxmlformats.org/officeDocument/2006/relationships/hyperlink" Target="http://biudzetasvs/dokumentai?eil=21&amp;stulp=2" TargetMode="External"/><Relationship Id="rId57" Type="http://schemas.openxmlformats.org/officeDocument/2006/relationships/hyperlink" Target="http://biudzetasvs/dokumentai?eil=25&amp;stulp=2" TargetMode="External"/><Relationship Id="rId10" Type="http://schemas.openxmlformats.org/officeDocument/2006/relationships/hyperlink" Target="http://biudzetasvs/dokumentai?eil=2&amp;stulp=1" TargetMode="External"/><Relationship Id="rId31" Type="http://schemas.openxmlformats.org/officeDocument/2006/relationships/hyperlink" Target="http://biudzetasvs/dokumentai?eil=12&amp;stulp=2" TargetMode="External"/><Relationship Id="rId44" Type="http://schemas.openxmlformats.org/officeDocument/2006/relationships/hyperlink" Target="http://biudzetasvs/dokumentai?eil=19&amp;stulp=1" TargetMode="External"/><Relationship Id="rId52" Type="http://schemas.openxmlformats.org/officeDocument/2006/relationships/hyperlink" Target="http://biudzetasvs/dokumentai?eil=23&amp;stulp=1" TargetMode="External"/><Relationship Id="rId60" Type="http://schemas.openxmlformats.org/officeDocument/2006/relationships/hyperlink" Target="http://biudzetasvs/dokumentai?eil=27&amp;stulp=1" TargetMode="External"/><Relationship Id="rId65" Type="http://schemas.openxmlformats.org/officeDocument/2006/relationships/hyperlink" Target="http://biudzetasvs/dokumentai?eil=30&amp;stulp=1" TargetMode="External"/><Relationship Id="rId73" Type="http://schemas.openxmlformats.org/officeDocument/2006/relationships/hyperlink" Target="http://biudzetasvs/dokumentai?eil=34&amp;stulp=1" TargetMode="External"/><Relationship Id="rId78" Type="http://schemas.openxmlformats.org/officeDocument/2006/relationships/hyperlink" Target="http://biudzetasvs/dokumentai?eil=36&amp;stulp=2" TargetMode="External"/><Relationship Id="rId81" Type="http://schemas.openxmlformats.org/officeDocument/2006/relationships/hyperlink" Target="http://biudzetasvs/dokumentai?eil=38&amp;stulp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udzetasvs/dokumentai?eil=1&amp;stulp=2" TargetMode="External"/><Relationship Id="rId13" Type="http://schemas.openxmlformats.org/officeDocument/2006/relationships/hyperlink" Target="http://biudzetasvs/dokumentai?eil=3&amp;stulp=2" TargetMode="External"/><Relationship Id="rId18" Type="http://schemas.openxmlformats.org/officeDocument/2006/relationships/hyperlink" Target="http://biudzetasvs/dokumentai?eil=6&amp;stulp=1" TargetMode="External"/><Relationship Id="rId39" Type="http://schemas.openxmlformats.org/officeDocument/2006/relationships/hyperlink" Target="http://biudzetasvs/dokumentai?eil=16&amp;stulp=2" TargetMode="External"/><Relationship Id="rId34" Type="http://schemas.openxmlformats.org/officeDocument/2006/relationships/hyperlink" Target="http://biudzetasvs/dokumentai?eil=14&amp;stulp=1" TargetMode="External"/><Relationship Id="rId50" Type="http://schemas.openxmlformats.org/officeDocument/2006/relationships/hyperlink" Target="http://biudzetasvs/dokumentai?eil=22&amp;stulp=1" TargetMode="External"/><Relationship Id="rId55" Type="http://schemas.openxmlformats.org/officeDocument/2006/relationships/hyperlink" Target="http://biudzetasvs/dokumentai?eil=24&amp;stulp=2" TargetMode="External"/><Relationship Id="rId76" Type="http://schemas.openxmlformats.org/officeDocument/2006/relationships/hyperlink" Target="http://biudzetasvs/dokumentai?eil=35&amp;stulp=2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udzetasvs/dokumentai?eil=33&amp;stulp=1" TargetMode="External"/><Relationship Id="rId2" Type="http://schemas.openxmlformats.org/officeDocument/2006/relationships/styles" Target="styles.xml"/><Relationship Id="rId29" Type="http://schemas.openxmlformats.org/officeDocument/2006/relationships/hyperlink" Target="http://biudzetasvs/dokumentai?eil=11&amp;stulp=2" TargetMode="External"/><Relationship Id="rId24" Type="http://schemas.openxmlformats.org/officeDocument/2006/relationships/hyperlink" Target="http://biudzetasvs/dokumentai?eil=9&amp;stulp=1" TargetMode="External"/><Relationship Id="rId40" Type="http://schemas.openxmlformats.org/officeDocument/2006/relationships/hyperlink" Target="http://biudzetasvs/dokumentai?eil=17&amp;stulp=1" TargetMode="External"/><Relationship Id="rId45" Type="http://schemas.openxmlformats.org/officeDocument/2006/relationships/hyperlink" Target="http://biudzetasvs/dokumentai?eil=19&amp;stulp=2" TargetMode="External"/><Relationship Id="rId66" Type="http://schemas.openxmlformats.org/officeDocument/2006/relationships/hyperlink" Target="http://biudzetasvs/dokumentai?eil=30&amp;stulp=2" TargetMode="External"/><Relationship Id="rId61" Type="http://schemas.openxmlformats.org/officeDocument/2006/relationships/hyperlink" Target="http://biudzetasvs/dokumentai?eil=27&amp;stulp=2" TargetMode="External"/><Relationship Id="rId82" Type="http://schemas.openxmlformats.org/officeDocument/2006/relationships/hyperlink" Target="http://biudzetasvs/dokumentai?eil=38&amp;stulp=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4731</Words>
  <Characters>2698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buhalterija</cp:lastModifiedBy>
  <cp:revision>8</cp:revision>
  <cp:lastPrinted>2017-01-12T07:56:00Z</cp:lastPrinted>
  <dcterms:created xsi:type="dcterms:W3CDTF">2017-01-10T09:03:00Z</dcterms:created>
  <dcterms:modified xsi:type="dcterms:W3CDTF">2017-03-03T07:29:00Z</dcterms:modified>
</cp:coreProperties>
</file>